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500A36" w:rsidRPr="00500A36" w:rsidTr="00500A36">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500A36" w:rsidRPr="00500A36">
              <w:tc>
                <w:tcPr>
                  <w:tcW w:w="0" w:type="auto"/>
                  <w:vAlign w:val="center"/>
                  <w:hideMark/>
                </w:tcPr>
                <w:p w:rsidR="00500A36" w:rsidRPr="00500A36" w:rsidRDefault="00500A36" w:rsidP="00500A36">
                  <w:pPr>
                    <w:spacing w:before="75" w:after="150" w:line="240" w:lineRule="auto"/>
                    <w:outlineLvl w:val="0"/>
                    <w:rPr>
                      <w:rFonts w:ascii="Arial" w:eastAsia="Times New Roman" w:hAnsi="Arial" w:cs="Arial"/>
                      <w:b/>
                      <w:bCs/>
                      <w:color w:val="C9151C"/>
                      <w:kern w:val="36"/>
                      <w:sz w:val="33"/>
                      <w:szCs w:val="33"/>
                      <w:lang w:eastAsia="nb-NO"/>
                    </w:rPr>
                  </w:pPr>
                  <w:r w:rsidRPr="00500A36">
                    <w:rPr>
                      <w:rFonts w:ascii="Arial" w:eastAsia="Times New Roman" w:hAnsi="Arial" w:cs="Arial"/>
                      <w:b/>
                      <w:bCs/>
                      <w:color w:val="C9151C"/>
                      <w:kern w:val="36"/>
                      <w:sz w:val="33"/>
                      <w:szCs w:val="33"/>
                      <w:lang w:eastAsia="nb-NO"/>
                    </w:rPr>
                    <w:t>Hva skjer i kroppen etter trening?</w:t>
                  </w:r>
                </w:p>
                <w:p w:rsidR="00500A36" w:rsidRPr="00500A36" w:rsidRDefault="00500A36" w:rsidP="00500A36">
                  <w:pPr>
                    <w:spacing w:after="0" w:line="240" w:lineRule="auto"/>
                    <w:rPr>
                      <w:rFonts w:ascii="Arial" w:eastAsia="Times New Roman" w:hAnsi="Arial" w:cs="Arial"/>
                      <w:sz w:val="18"/>
                      <w:szCs w:val="18"/>
                      <w:lang w:eastAsia="nb-NO"/>
                    </w:rPr>
                  </w:pPr>
                  <w:r w:rsidRPr="00500A36">
                    <w:rPr>
                      <w:rFonts w:ascii="Arial" w:eastAsia="Times New Roman" w:hAnsi="Arial" w:cs="Arial"/>
                      <w:color w:val="808080"/>
                      <w:sz w:val="18"/>
                      <w:szCs w:val="18"/>
                      <w:lang w:eastAsia="nb-NO"/>
                    </w:rPr>
                    <w:t>Publisert 10/26/2010</w:t>
                  </w:r>
                  <w:r w:rsidRPr="00500A36">
                    <w:rPr>
                      <w:rFonts w:ascii="Arial" w:eastAsia="Times New Roman" w:hAnsi="Arial" w:cs="Arial"/>
                      <w:color w:val="808080"/>
                      <w:sz w:val="18"/>
                      <w:szCs w:val="18"/>
                      <w:lang w:eastAsia="nb-NO"/>
                    </w:rPr>
                    <w:br/>
                    <w:t>Skrevet av: AR</w:t>
                  </w:r>
                  <w:r w:rsidRPr="00500A36">
                    <w:rPr>
                      <w:rFonts w:ascii="Arial" w:eastAsia="Times New Roman" w:hAnsi="Arial" w:cs="Arial"/>
                      <w:sz w:val="18"/>
                      <w:szCs w:val="18"/>
                      <w:lang w:eastAsia="nb-NO"/>
                    </w:rPr>
                    <w:t xml:space="preserve"> </w:t>
                  </w:r>
                </w:p>
                <w:p w:rsidR="00500A36" w:rsidRPr="00500A36" w:rsidRDefault="00500A36" w:rsidP="00500A36">
                  <w:pPr>
                    <w:spacing w:before="100" w:beforeAutospacing="1" w:after="100" w:afterAutospacing="1" w:line="240" w:lineRule="auto"/>
                    <w:rPr>
                      <w:rFonts w:ascii="Arial" w:eastAsia="Times New Roman" w:hAnsi="Arial" w:cs="Arial"/>
                      <w:sz w:val="18"/>
                      <w:szCs w:val="18"/>
                      <w:lang w:eastAsia="nb-NO"/>
                    </w:rPr>
                  </w:pPr>
                  <w:r w:rsidRPr="00500A36">
                    <w:rPr>
                      <w:rFonts w:ascii="Arial" w:eastAsia="Times New Roman" w:hAnsi="Arial" w:cs="Arial"/>
                      <w:b/>
                      <w:bCs/>
                      <w:sz w:val="18"/>
                      <w:szCs w:val="18"/>
                      <w:lang w:eastAsia="nb-NO"/>
                    </w:rPr>
                    <w:t xml:space="preserve">Hva skjer i kroppen etter </w:t>
                  </w:r>
                  <w:proofErr w:type="gramStart"/>
                  <w:r w:rsidRPr="00500A36">
                    <w:rPr>
                      <w:rFonts w:ascii="Arial" w:eastAsia="Times New Roman" w:hAnsi="Arial" w:cs="Arial"/>
                      <w:b/>
                      <w:bCs/>
                      <w:sz w:val="18"/>
                      <w:szCs w:val="18"/>
                      <w:lang w:eastAsia="nb-NO"/>
                    </w:rPr>
                    <w:t>trening?</w:t>
                  </w:r>
                  <w:r w:rsidRPr="00500A36">
                    <w:rPr>
                      <w:rFonts w:ascii="Arial" w:eastAsia="Times New Roman" w:hAnsi="Arial" w:cs="Arial"/>
                      <w:sz w:val="18"/>
                      <w:szCs w:val="18"/>
                      <w:lang w:eastAsia="nb-NO"/>
                    </w:rPr>
                    <w:t>(</w:t>
                  </w:r>
                  <w:proofErr w:type="gramEnd"/>
                  <w:r w:rsidRPr="00500A36">
                    <w:rPr>
                      <w:rFonts w:ascii="Arial" w:eastAsia="Times New Roman" w:hAnsi="Arial" w:cs="Arial"/>
                      <w:sz w:val="18"/>
                      <w:szCs w:val="18"/>
                      <w:lang w:eastAsia="nb-NO"/>
                    </w:rPr>
                    <w:t xml:space="preserve">Av Martin </w:t>
                  </w:r>
                  <w:proofErr w:type="spellStart"/>
                  <w:r w:rsidRPr="00500A36">
                    <w:rPr>
                      <w:rFonts w:ascii="Arial" w:eastAsia="Times New Roman" w:hAnsi="Arial" w:cs="Arial"/>
                      <w:sz w:val="18"/>
                      <w:szCs w:val="18"/>
                      <w:lang w:eastAsia="nb-NO"/>
                    </w:rPr>
                    <w:t>Kreutzer</w:t>
                  </w:r>
                  <w:proofErr w:type="spellEnd"/>
                  <w:r w:rsidRPr="00500A36">
                    <w:rPr>
                      <w:rFonts w:ascii="Arial" w:eastAsia="Times New Roman" w:hAnsi="Arial" w:cs="Arial"/>
                      <w:sz w:val="18"/>
                      <w:szCs w:val="18"/>
                      <w:lang w:eastAsia="nb-NO"/>
                    </w:rPr>
                    <w:t xml:space="preserve"> 26-02-2009) </w:t>
                  </w:r>
                </w:p>
                <w:p w:rsidR="00500A36" w:rsidRPr="00500A36" w:rsidRDefault="00500A36" w:rsidP="00500A36">
                  <w:pPr>
                    <w:spacing w:before="100" w:beforeAutospacing="1" w:after="100" w:afterAutospacing="1" w:line="240" w:lineRule="auto"/>
                    <w:rPr>
                      <w:rFonts w:ascii="Arial" w:eastAsia="Times New Roman" w:hAnsi="Arial" w:cs="Arial"/>
                      <w:sz w:val="18"/>
                      <w:szCs w:val="18"/>
                      <w:lang w:eastAsia="nb-NO"/>
                    </w:rPr>
                  </w:pPr>
                  <w:r w:rsidRPr="00500A36">
                    <w:rPr>
                      <w:rFonts w:ascii="Arial" w:eastAsia="Times New Roman" w:hAnsi="Arial" w:cs="Arial"/>
                      <w:sz w:val="18"/>
                      <w:szCs w:val="18"/>
                      <w:lang w:eastAsia="nb-NO"/>
                    </w:rPr>
                    <w:t xml:space="preserve">Kroppen får mye juling når vi trener. Det er når vi hviler oss at vi blir sterkere. Vil du komme i bedre form, må du altså hvile på riktig måte slik at kroppen gjenvinner og øker styrken. </w:t>
                  </w:r>
                </w:p>
                <w:p w:rsidR="00500A36" w:rsidRPr="00500A36" w:rsidRDefault="00500A36" w:rsidP="00500A36">
                  <w:pPr>
                    <w:spacing w:before="100" w:beforeAutospacing="1" w:after="100" w:afterAutospacing="1" w:line="240" w:lineRule="auto"/>
                    <w:rPr>
                      <w:rFonts w:ascii="Arial" w:eastAsia="Times New Roman" w:hAnsi="Arial" w:cs="Arial"/>
                      <w:b/>
                      <w:bCs/>
                      <w:sz w:val="18"/>
                      <w:szCs w:val="18"/>
                      <w:lang w:eastAsia="nb-NO"/>
                    </w:rPr>
                  </w:pPr>
                  <w:r w:rsidRPr="00500A36">
                    <w:rPr>
                      <w:rFonts w:ascii="Arial" w:eastAsia="Times New Roman" w:hAnsi="Arial" w:cs="Arial"/>
                      <w:b/>
                      <w:bCs/>
                      <w:sz w:val="18"/>
                      <w:szCs w:val="18"/>
                      <w:lang w:eastAsia="nb-NO"/>
                    </w:rPr>
                    <w:t xml:space="preserve">Hvis du bruker hviledagen riktig, blir du kvitt tretthet, du blir mindre stiv og støl, og du forbereder kroppen på enda hardere trening neste gang. </w:t>
                  </w:r>
                </w:p>
                <w:p w:rsidR="00500A36" w:rsidRPr="00500A36" w:rsidRDefault="00500A36" w:rsidP="00500A36">
                  <w:pPr>
                    <w:spacing w:before="100" w:beforeAutospacing="1" w:after="100" w:afterAutospacing="1" w:line="240" w:lineRule="auto"/>
                    <w:rPr>
                      <w:rFonts w:ascii="Arial" w:eastAsia="Times New Roman" w:hAnsi="Arial" w:cs="Arial"/>
                      <w:b/>
                      <w:bCs/>
                      <w:sz w:val="18"/>
                      <w:szCs w:val="18"/>
                      <w:lang w:eastAsia="nb-NO"/>
                    </w:rPr>
                  </w:pPr>
                </w:p>
                <w:p w:rsidR="00500A36" w:rsidRPr="00500A36" w:rsidRDefault="00500A36" w:rsidP="00500A36">
                  <w:pPr>
                    <w:spacing w:before="100" w:beforeAutospacing="1" w:after="100" w:afterAutospacing="1" w:line="240" w:lineRule="auto"/>
                    <w:outlineLvl w:val="2"/>
                    <w:rPr>
                      <w:rFonts w:ascii="Arial" w:eastAsia="Times New Roman" w:hAnsi="Arial" w:cs="Arial"/>
                      <w:b/>
                      <w:bCs/>
                      <w:sz w:val="27"/>
                      <w:szCs w:val="27"/>
                      <w:lang w:eastAsia="nb-NO"/>
                    </w:rPr>
                  </w:pPr>
                  <w:r w:rsidRPr="00500A36">
                    <w:rPr>
                      <w:rFonts w:ascii="Arial" w:eastAsia="Times New Roman" w:hAnsi="Arial" w:cs="Arial"/>
                      <w:b/>
                      <w:bCs/>
                      <w:sz w:val="27"/>
                      <w:szCs w:val="27"/>
                      <w:lang w:eastAsia="nb-NO"/>
                    </w:rPr>
                    <w:t>Du blir øm i flere omganger</w:t>
                  </w:r>
                </w:p>
                <w:p w:rsidR="00500A36" w:rsidRPr="00500A36" w:rsidRDefault="00500A36" w:rsidP="00500A36">
                  <w:pPr>
                    <w:spacing w:before="100" w:beforeAutospacing="1" w:after="100" w:afterAutospacing="1" w:line="240" w:lineRule="auto"/>
                    <w:rPr>
                      <w:rFonts w:ascii="Arial" w:eastAsia="Times New Roman" w:hAnsi="Arial" w:cs="Arial"/>
                      <w:sz w:val="18"/>
                      <w:szCs w:val="18"/>
                      <w:lang w:eastAsia="nb-NO"/>
                    </w:rPr>
                  </w:pPr>
                  <w:r w:rsidRPr="00500A36">
                    <w:rPr>
                      <w:rFonts w:ascii="Arial" w:eastAsia="Times New Roman" w:hAnsi="Arial" w:cs="Arial"/>
                      <w:sz w:val="18"/>
                      <w:szCs w:val="18"/>
                      <w:lang w:eastAsia="nb-NO"/>
                    </w:rPr>
                    <w:t xml:space="preserve">Ømhet forekommer på to nivåer. Den første oppstår i kjølvannet av en hard treningsøkt og skyldes blant annet den opphopningen av avfallsstoffer som finner sted når musklene trettes ut av hardt arbeid uten at det er tilstrekkelig oksygen i muskelen. Det merkes og kjennes som om musklene surner. </w:t>
                  </w:r>
                </w:p>
                <w:p w:rsidR="00500A36" w:rsidRPr="00500A36" w:rsidRDefault="00500A36" w:rsidP="00500A36">
                  <w:pPr>
                    <w:spacing w:before="100" w:beforeAutospacing="1" w:after="100" w:afterAutospacing="1" w:line="240" w:lineRule="auto"/>
                    <w:outlineLvl w:val="2"/>
                    <w:rPr>
                      <w:rFonts w:ascii="Arial" w:eastAsia="Times New Roman" w:hAnsi="Arial" w:cs="Arial"/>
                      <w:b/>
                      <w:bCs/>
                      <w:sz w:val="27"/>
                      <w:szCs w:val="27"/>
                      <w:lang w:eastAsia="nb-NO"/>
                    </w:rPr>
                  </w:pPr>
                  <w:r w:rsidRPr="00500A36">
                    <w:rPr>
                      <w:rFonts w:ascii="Arial" w:eastAsia="Times New Roman" w:hAnsi="Arial" w:cs="Arial"/>
                      <w:b/>
                      <w:bCs/>
                      <w:sz w:val="27"/>
                      <w:szCs w:val="27"/>
                      <w:lang w:eastAsia="nb-NO"/>
                    </w:rPr>
                    <w:t>Mekanisk nedbryting</w:t>
                  </w:r>
                </w:p>
                <w:p w:rsidR="00500A36" w:rsidRPr="00500A36" w:rsidRDefault="00500A36" w:rsidP="00500A36">
                  <w:pPr>
                    <w:spacing w:before="100" w:beforeAutospacing="1" w:after="100" w:afterAutospacing="1" w:line="240" w:lineRule="auto"/>
                    <w:rPr>
                      <w:rFonts w:ascii="Arial" w:eastAsia="Times New Roman" w:hAnsi="Arial" w:cs="Arial"/>
                      <w:sz w:val="18"/>
                      <w:szCs w:val="18"/>
                      <w:lang w:eastAsia="nb-NO"/>
                    </w:rPr>
                  </w:pPr>
                  <w:r w:rsidRPr="00500A36">
                    <w:rPr>
                      <w:rFonts w:ascii="Arial" w:eastAsia="Times New Roman" w:hAnsi="Arial" w:cs="Arial"/>
                      <w:sz w:val="18"/>
                      <w:szCs w:val="18"/>
                      <w:lang w:eastAsia="nb-NO"/>
                    </w:rPr>
                    <w:t xml:space="preserve">Etter noen timer begynner det å oppstå en annen form for ømhet i musklene som skyldes en mekanisk nedbryting, der muskelfibre og bindevev bokstavelig talt har blitt revet over. Ømheten kan både skyldes ødeleggelser i musklene, i hinnen som ligger rundt musklene og i senefestene. Ømheten kan vare i 5-6 dager. </w:t>
                  </w:r>
                </w:p>
                <w:p w:rsidR="00500A36" w:rsidRPr="00500A36" w:rsidRDefault="00500A36" w:rsidP="00500A36">
                  <w:pPr>
                    <w:spacing w:after="0" w:line="240" w:lineRule="auto"/>
                    <w:rPr>
                      <w:rFonts w:ascii="Arial" w:eastAsia="Times New Roman" w:hAnsi="Arial" w:cs="Arial"/>
                      <w:sz w:val="18"/>
                      <w:szCs w:val="18"/>
                      <w:lang w:eastAsia="nb-NO"/>
                    </w:rPr>
                  </w:pPr>
                  <w:r w:rsidRPr="00500A36">
                    <w:rPr>
                      <w:rFonts w:ascii="Arial" w:eastAsia="Times New Roman" w:hAnsi="Arial" w:cs="Arial"/>
                      <w:sz w:val="18"/>
                      <w:szCs w:val="18"/>
                      <w:lang w:eastAsia="nb-NO"/>
                    </w:rPr>
                    <w:t>Man er imidlertid mer i tvil om årsaken til den forsinkede ømheten, også kalt DOMS (</w:t>
                  </w:r>
                  <w:proofErr w:type="spellStart"/>
                  <w:r w:rsidRPr="00500A36">
                    <w:rPr>
                      <w:rFonts w:ascii="Arial" w:eastAsia="Times New Roman" w:hAnsi="Arial" w:cs="Arial"/>
                      <w:sz w:val="18"/>
                      <w:szCs w:val="18"/>
                      <w:lang w:eastAsia="nb-NO"/>
                    </w:rPr>
                    <w:t>Delayed</w:t>
                  </w:r>
                  <w:proofErr w:type="spellEnd"/>
                  <w:r w:rsidRPr="00500A36">
                    <w:rPr>
                      <w:rFonts w:ascii="Arial" w:eastAsia="Times New Roman" w:hAnsi="Arial" w:cs="Arial"/>
                      <w:sz w:val="18"/>
                      <w:szCs w:val="18"/>
                      <w:lang w:eastAsia="nb-NO"/>
                    </w:rPr>
                    <w:t xml:space="preserve"> </w:t>
                  </w:r>
                  <w:proofErr w:type="spellStart"/>
                  <w:r w:rsidRPr="00500A36">
                    <w:rPr>
                      <w:rFonts w:ascii="Arial" w:eastAsia="Times New Roman" w:hAnsi="Arial" w:cs="Arial"/>
                      <w:sz w:val="18"/>
                      <w:szCs w:val="18"/>
                      <w:lang w:eastAsia="nb-NO"/>
                    </w:rPr>
                    <w:t>Onset</w:t>
                  </w:r>
                  <w:proofErr w:type="spellEnd"/>
                  <w:r w:rsidRPr="00500A36">
                    <w:rPr>
                      <w:rFonts w:ascii="Arial" w:eastAsia="Times New Roman" w:hAnsi="Arial" w:cs="Arial"/>
                      <w:sz w:val="18"/>
                      <w:szCs w:val="18"/>
                      <w:lang w:eastAsia="nb-NO"/>
                    </w:rPr>
                    <w:t xml:space="preserve"> </w:t>
                  </w:r>
                  <w:proofErr w:type="spellStart"/>
                  <w:r w:rsidRPr="00500A36">
                    <w:rPr>
                      <w:rFonts w:ascii="Arial" w:eastAsia="Times New Roman" w:hAnsi="Arial" w:cs="Arial"/>
                      <w:sz w:val="18"/>
                      <w:szCs w:val="18"/>
                      <w:lang w:eastAsia="nb-NO"/>
                    </w:rPr>
                    <w:t>Muscle</w:t>
                  </w:r>
                  <w:proofErr w:type="spellEnd"/>
                  <w:r w:rsidRPr="00500A36">
                    <w:rPr>
                      <w:rFonts w:ascii="Arial" w:eastAsia="Times New Roman" w:hAnsi="Arial" w:cs="Arial"/>
                      <w:sz w:val="18"/>
                      <w:szCs w:val="18"/>
                      <w:lang w:eastAsia="nb-NO"/>
                    </w:rPr>
                    <w:t xml:space="preserve"> </w:t>
                  </w:r>
                  <w:proofErr w:type="spellStart"/>
                  <w:r w:rsidRPr="00500A36">
                    <w:rPr>
                      <w:rFonts w:ascii="Arial" w:eastAsia="Times New Roman" w:hAnsi="Arial" w:cs="Arial"/>
                      <w:sz w:val="18"/>
                      <w:szCs w:val="18"/>
                      <w:lang w:eastAsia="nb-NO"/>
                    </w:rPr>
                    <w:t>Soreness</w:t>
                  </w:r>
                  <w:proofErr w:type="spellEnd"/>
                  <w:r w:rsidRPr="00500A36">
                    <w:rPr>
                      <w:rFonts w:ascii="Arial" w:eastAsia="Times New Roman" w:hAnsi="Arial" w:cs="Arial"/>
                      <w:sz w:val="18"/>
                      <w:szCs w:val="18"/>
                      <w:lang w:eastAsia="nb-NO"/>
                    </w:rPr>
                    <w:t xml:space="preserve"> - forsinket muskulær ømhet), som normalt først oppstår etter et par døgn. Men også denne ømheten kan være merkbar. </w:t>
                  </w:r>
                </w:p>
                <w:p w:rsidR="00500A36" w:rsidRPr="00500A36" w:rsidRDefault="00500A36" w:rsidP="00500A36">
                  <w:pPr>
                    <w:spacing w:before="100" w:beforeAutospacing="1" w:after="100" w:afterAutospacing="1" w:line="240" w:lineRule="auto"/>
                    <w:outlineLvl w:val="2"/>
                    <w:rPr>
                      <w:rFonts w:ascii="Arial" w:eastAsia="Times New Roman" w:hAnsi="Arial" w:cs="Arial"/>
                      <w:b/>
                      <w:bCs/>
                      <w:sz w:val="27"/>
                      <w:szCs w:val="27"/>
                      <w:lang w:eastAsia="nb-NO"/>
                    </w:rPr>
                  </w:pPr>
                  <w:r w:rsidRPr="00500A36">
                    <w:rPr>
                      <w:rFonts w:ascii="Arial" w:eastAsia="Times New Roman" w:hAnsi="Arial" w:cs="Arial"/>
                      <w:b/>
                      <w:bCs/>
                      <w:sz w:val="27"/>
                      <w:szCs w:val="27"/>
                      <w:lang w:eastAsia="nb-NO"/>
                    </w:rPr>
                    <w:t>Restitusjonstrening</w:t>
                  </w:r>
                </w:p>
                <w:p w:rsidR="00500A36" w:rsidRPr="00500A36" w:rsidRDefault="00500A36" w:rsidP="00500A36">
                  <w:pPr>
                    <w:spacing w:before="100" w:beforeAutospacing="1" w:after="100" w:afterAutospacing="1" w:line="240" w:lineRule="auto"/>
                    <w:rPr>
                      <w:rFonts w:ascii="Arial" w:eastAsia="Times New Roman" w:hAnsi="Arial" w:cs="Arial"/>
                      <w:sz w:val="18"/>
                      <w:szCs w:val="18"/>
                      <w:lang w:eastAsia="nb-NO"/>
                    </w:rPr>
                  </w:pPr>
                  <w:r w:rsidRPr="00500A36">
                    <w:rPr>
                      <w:rFonts w:ascii="Arial" w:eastAsia="Times New Roman" w:hAnsi="Arial" w:cs="Arial"/>
                      <w:sz w:val="18"/>
                      <w:szCs w:val="18"/>
                      <w:lang w:eastAsia="nb-NO"/>
                    </w:rPr>
                    <w:t xml:space="preserve">Det beste middelet mot ømme muskler er trening. Jo mer vant du er til å utføre en bevegelse, jo jevnere vil kraften i muskelen utvikle seg. Dermed reduseres også risikoen for å få voldsomt ømme muskler. Den ujevne kraftfordelingen oppstår først når du utfører nye øvelser, og ømheten gjenoppstår. Restitusjonstrening og hvile er den beste behandlingen. Restitusjonstrening består i at du gjennomfører en lettere utgave av den aktiviteten som forårsaket ømheten. </w:t>
                  </w:r>
                </w:p>
                <w:p w:rsidR="00500A36" w:rsidRPr="00500A36" w:rsidRDefault="00500A36" w:rsidP="00500A36">
                  <w:pPr>
                    <w:spacing w:before="100" w:beforeAutospacing="1" w:after="100" w:afterAutospacing="1" w:line="240" w:lineRule="auto"/>
                    <w:outlineLvl w:val="2"/>
                    <w:rPr>
                      <w:rFonts w:ascii="Arial" w:eastAsia="Times New Roman" w:hAnsi="Arial" w:cs="Arial"/>
                      <w:b/>
                      <w:bCs/>
                      <w:sz w:val="27"/>
                      <w:szCs w:val="27"/>
                      <w:lang w:eastAsia="nb-NO"/>
                    </w:rPr>
                  </w:pPr>
                  <w:r w:rsidRPr="00500A36">
                    <w:rPr>
                      <w:rFonts w:ascii="Arial" w:eastAsia="Times New Roman" w:hAnsi="Arial" w:cs="Arial"/>
                      <w:b/>
                      <w:bCs/>
                      <w:sz w:val="27"/>
                      <w:szCs w:val="27"/>
                      <w:lang w:eastAsia="nb-NO"/>
                    </w:rPr>
                    <w:t>Lavintensitet arbeid</w:t>
                  </w:r>
                </w:p>
                <w:p w:rsidR="00500A36" w:rsidRPr="00500A36" w:rsidRDefault="00500A36" w:rsidP="00500A36">
                  <w:pPr>
                    <w:spacing w:before="100" w:beforeAutospacing="1" w:after="100" w:afterAutospacing="1" w:line="240" w:lineRule="auto"/>
                    <w:rPr>
                      <w:rFonts w:ascii="Arial" w:eastAsia="Times New Roman" w:hAnsi="Arial" w:cs="Arial"/>
                      <w:sz w:val="18"/>
                      <w:szCs w:val="18"/>
                      <w:lang w:eastAsia="nb-NO"/>
                    </w:rPr>
                  </w:pPr>
                  <w:r w:rsidRPr="00500A36">
                    <w:rPr>
                      <w:rFonts w:ascii="Arial" w:eastAsia="Times New Roman" w:hAnsi="Arial" w:cs="Arial"/>
                      <w:sz w:val="18"/>
                      <w:szCs w:val="18"/>
                      <w:lang w:eastAsia="nb-NO"/>
                    </w:rPr>
                    <w:t>Denne type lavintensitet arbeid medfører at ansamlingen av væske i og rundt musklene transporteres vekk, og dermed gjenvinner muskelen sin normale funksjon. Samtidig strømmer mer blod og flere næringsstoffer til de belastede musklene, som derfor leges raskere. Endelig kan den lette treningen rive litt opp i den eksisterende overbelastningen og minne kroppen på at det er behov for reparasjonsarbeid.</w:t>
                  </w:r>
                </w:p>
                <w:p w:rsidR="00500A36" w:rsidRPr="00500A36" w:rsidRDefault="00500A36" w:rsidP="00500A36">
                  <w:pPr>
                    <w:spacing w:after="0" w:line="240" w:lineRule="auto"/>
                    <w:rPr>
                      <w:rFonts w:ascii="Arial" w:eastAsia="Times New Roman" w:hAnsi="Arial" w:cs="Arial"/>
                      <w:sz w:val="18"/>
                      <w:szCs w:val="18"/>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00A36" w:rsidRPr="00500A36" w:rsidTr="00500A36">
                    <w:tc>
                      <w:tcPr>
                        <w:tcW w:w="0" w:type="auto"/>
                        <w:vAlign w:val="center"/>
                        <w:hideMark/>
                      </w:tcPr>
                      <w:p w:rsidR="00500A36" w:rsidRPr="00500A36" w:rsidRDefault="00500A36" w:rsidP="00500A36">
                        <w:pPr>
                          <w:spacing w:after="0" w:line="240" w:lineRule="auto"/>
                          <w:rPr>
                            <w:rFonts w:ascii="Arial" w:eastAsia="Times New Roman" w:hAnsi="Arial" w:cs="Arial"/>
                            <w:sz w:val="18"/>
                            <w:szCs w:val="18"/>
                            <w:lang w:eastAsia="nb-NO"/>
                          </w:rPr>
                        </w:pPr>
                      </w:p>
                    </w:tc>
                  </w:tr>
                </w:tbl>
                <w:p w:rsidR="00500A36" w:rsidRPr="00500A36" w:rsidRDefault="00500A36" w:rsidP="00500A36">
                  <w:pPr>
                    <w:spacing w:after="0" w:line="240" w:lineRule="auto"/>
                    <w:rPr>
                      <w:rFonts w:ascii="Arial" w:eastAsia="Times New Roman" w:hAnsi="Arial" w:cs="Arial"/>
                      <w:sz w:val="18"/>
                      <w:szCs w:val="18"/>
                      <w:lang w:eastAsia="nb-NO"/>
                    </w:rPr>
                  </w:pPr>
                </w:p>
              </w:tc>
            </w:tr>
            <w:tr w:rsidR="00500A36" w:rsidRPr="00500A36">
              <w:tc>
                <w:tcPr>
                  <w:tcW w:w="0" w:type="auto"/>
                  <w:vAlign w:val="center"/>
                  <w:hideMark/>
                </w:tcPr>
                <w:p w:rsidR="00500A36" w:rsidRPr="00500A36" w:rsidRDefault="00500A36" w:rsidP="00500A36">
                  <w:pPr>
                    <w:spacing w:after="0" w:line="240" w:lineRule="auto"/>
                    <w:rPr>
                      <w:rFonts w:ascii="Times New Roman" w:eastAsia="Times New Roman" w:hAnsi="Times New Roman" w:cs="Times New Roman"/>
                      <w:sz w:val="20"/>
                      <w:szCs w:val="20"/>
                      <w:lang w:eastAsia="nb-NO"/>
                    </w:rPr>
                  </w:pPr>
                </w:p>
              </w:tc>
            </w:tr>
            <w:tr w:rsidR="00500A36" w:rsidRPr="00500A36">
              <w:tc>
                <w:tcPr>
                  <w:tcW w:w="0" w:type="auto"/>
                  <w:vAlign w:val="center"/>
                  <w:hideMark/>
                </w:tcPr>
                <w:p w:rsidR="00500A36" w:rsidRPr="00500A36" w:rsidRDefault="00500A36" w:rsidP="00500A36">
                  <w:pPr>
                    <w:spacing w:after="0" w:line="240" w:lineRule="auto"/>
                    <w:rPr>
                      <w:rFonts w:ascii="Times New Roman" w:eastAsia="Times New Roman" w:hAnsi="Times New Roman" w:cs="Times New Roman"/>
                      <w:sz w:val="20"/>
                      <w:szCs w:val="20"/>
                      <w:lang w:eastAsia="nb-NO"/>
                    </w:rPr>
                  </w:pPr>
                </w:p>
              </w:tc>
            </w:tr>
          </w:tbl>
          <w:p w:rsidR="00500A36" w:rsidRPr="00500A36" w:rsidRDefault="00500A36" w:rsidP="00500A36">
            <w:pPr>
              <w:spacing w:after="0" w:line="240" w:lineRule="auto"/>
              <w:rPr>
                <w:rFonts w:ascii="Arial" w:eastAsia="Times New Roman" w:hAnsi="Arial" w:cs="Arial"/>
                <w:sz w:val="18"/>
                <w:szCs w:val="18"/>
                <w:lang w:eastAsia="nb-NO"/>
              </w:rPr>
            </w:pPr>
          </w:p>
        </w:tc>
      </w:tr>
      <w:tr w:rsidR="00500A36" w:rsidRPr="00500A36" w:rsidTr="00500A36">
        <w:trPr>
          <w:trHeight w:val="450"/>
        </w:trPr>
        <w:tc>
          <w:tcPr>
            <w:tcW w:w="0" w:type="auto"/>
            <w:vAlign w:val="center"/>
            <w:hideMark/>
          </w:tcPr>
          <w:p w:rsidR="00500A36" w:rsidRPr="00500A36" w:rsidRDefault="00500A36" w:rsidP="00500A36">
            <w:pPr>
              <w:spacing w:after="0" w:line="240" w:lineRule="auto"/>
              <w:rPr>
                <w:rFonts w:ascii="Arial" w:eastAsia="Times New Roman" w:hAnsi="Arial" w:cs="Arial"/>
                <w:sz w:val="18"/>
                <w:szCs w:val="18"/>
                <w:lang w:eastAsia="nb-NO"/>
              </w:rPr>
            </w:pPr>
            <w:r w:rsidRPr="00500A36">
              <w:rPr>
                <w:rFonts w:ascii="Arial" w:eastAsia="Times New Roman" w:hAnsi="Arial" w:cs="Arial"/>
                <w:noProof/>
                <w:sz w:val="18"/>
                <w:szCs w:val="18"/>
                <w:lang w:eastAsia="nb-NO"/>
              </w:rPr>
              <w:drawing>
                <wp:inline distT="0" distB="0" distL="0" distR="0">
                  <wp:extent cx="9525" cy="9525"/>
                  <wp:effectExtent l="0" t="0" r="0" b="0"/>
                  <wp:docPr id="1" name="Bilde 1" descr="http://www.irsalpin.no/grafikk/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salpin.no/grafikk/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927AF" w:rsidRPr="00F76416" w:rsidRDefault="001927AF">
      <w:pPr>
        <w:rPr>
          <w:rFonts w:ascii="Arial" w:hAnsi="Arial" w:cs="Arial"/>
          <w:sz w:val="20"/>
        </w:rPr>
      </w:pPr>
      <w:bookmarkStart w:id="0" w:name="_GoBack"/>
      <w:bookmarkEnd w:id="0"/>
    </w:p>
    <w:sectPr w:rsidR="001927AF" w:rsidRPr="00F76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36"/>
    <w:rsid w:val="001927AF"/>
    <w:rsid w:val="00500A36"/>
    <w:rsid w:val="00F764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0FC7C-A953-4B8F-9D14-08C1E08E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500A36"/>
    <w:pPr>
      <w:spacing w:before="75" w:after="150" w:line="240" w:lineRule="auto"/>
      <w:outlineLvl w:val="0"/>
    </w:pPr>
    <w:rPr>
      <w:rFonts w:ascii="Times New Roman" w:eastAsia="Times New Roman" w:hAnsi="Times New Roman" w:cs="Times New Roman"/>
      <w:b/>
      <w:bCs/>
      <w:color w:val="C9151C"/>
      <w:kern w:val="36"/>
      <w:sz w:val="33"/>
      <w:szCs w:val="33"/>
      <w:lang w:eastAsia="nb-NO"/>
    </w:rPr>
  </w:style>
  <w:style w:type="paragraph" w:styleId="Overskrift3">
    <w:name w:val="heading 3"/>
    <w:basedOn w:val="Normal"/>
    <w:link w:val="Overskrift3Tegn"/>
    <w:uiPriority w:val="9"/>
    <w:qFormat/>
    <w:rsid w:val="00500A36"/>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00A36"/>
    <w:rPr>
      <w:rFonts w:ascii="Times New Roman" w:eastAsia="Times New Roman" w:hAnsi="Times New Roman" w:cs="Times New Roman"/>
      <w:b/>
      <w:bCs/>
      <w:color w:val="C9151C"/>
      <w:kern w:val="36"/>
      <w:sz w:val="33"/>
      <w:szCs w:val="33"/>
      <w:lang w:eastAsia="nb-NO"/>
    </w:rPr>
  </w:style>
  <w:style w:type="character" w:customStyle="1" w:styleId="Overskrift3Tegn">
    <w:name w:val="Overskrift 3 Tegn"/>
    <w:basedOn w:val="Standardskriftforavsnitt"/>
    <w:link w:val="Overskrift3"/>
    <w:uiPriority w:val="9"/>
    <w:rsid w:val="00500A36"/>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500A3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01242">
      <w:bodyDiv w:val="1"/>
      <w:marLeft w:val="0"/>
      <w:marRight w:val="0"/>
      <w:marTop w:val="0"/>
      <w:marBottom w:val="0"/>
      <w:divBdr>
        <w:top w:val="none" w:sz="0" w:space="0" w:color="auto"/>
        <w:left w:val="none" w:sz="0" w:space="0" w:color="auto"/>
        <w:bottom w:val="none" w:sz="0" w:space="0" w:color="auto"/>
        <w:right w:val="none" w:sz="0" w:space="0" w:color="auto"/>
      </w:divBdr>
      <w:divsChild>
        <w:div w:id="2134324410">
          <w:marLeft w:val="0"/>
          <w:marRight w:val="0"/>
          <w:marTop w:val="0"/>
          <w:marBottom w:val="0"/>
          <w:divBdr>
            <w:top w:val="none" w:sz="0" w:space="0" w:color="auto"/>
            <w:left w:val="none" w:sz="0" w:space="0" w:color="auto"/>
            <w:bottom w:val="none" w:sz="0" w:space="0" w:color="auto"/>
            <w:right w:val="none" w:sz="0" w:space="0" w:color="auto"/>
          </w:divBdr>
          <w:divsChild>
            <w:div w:id="1033651815">
              <w:marLeft w:val="0"/>
              <w:marRight w:val="0"/>
              <w:marTop w:val="0"/>
              <w:marBottom w:val="0"/>
              <w:divBdr>
                <w:top w:val="none" w:sz="0" w:space="0" w:color="auto"/>
                <w:left w:val="none" w:sz="0" w:space="0" w:color="auto"/>
                <w:bottom w:val="none" w:sz="0" w:space="0" w:color="auto"/>
                <w:right w:val="none" w:sz="0" w:space="0" w:color="auto"/>
              </w:divBdr>
              <w:divsChild>
                <w:div w:id="1833907215">
                  <w:marLeft w:val="0"/>
                  <w:marRight w:val="0"/>
                  <w:marTop w:val="0"/>
                  <w:marBottom w:val="0"/>
                  <w:divBdr>
                    <w:top w:val="none" w:sz="0" w:space="0" w:color="auto"/>
                    <w:left w:val="none" w:sz="0" w:space="0" w:color="auto"/>
                    <w:bottom w:val="none" w:sz="0" w:space="0" w:color="auto"/>
                    <w:right w:val="none" w:sz="0" w:space="0" w:color="auto"/>
                  </w:divBdr>
                  <w:divsChild>
                    <w:div w:id="10967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1922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Brækken</dc:creator>
  <cp:keywords/>
  <dc:description/>
  <cp:lastModifiedBy>Kjetil Brækken</cp:lastModifiedBy>
  <cp:revision>1</cp:revision>
  <dcterms:created xsi:type="dcterms:W3CDTF">2017-10-17T10:19:00Z</dcterms:created>
  <dcterms:modified xsi:type="dcterms:W3CDTF">2017-10-17T10:19:00Z</dcterms:modified>
</cp:coreProperties>
</file>